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DB3761" w14:textId="77777777"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14:paraId="5AE8578F" w14:textId="74F443CA" w:rsidR="00E501F8" w:rsidRDefault="00E501F8" w:rsidP="00E501F8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2"/>
      <w:bookmarkStart w:id="1" w:name="OLE_LINK1"/>
      <w:r>
        <w:rPr>
          <w:rFonts w:ascii="Arial" w:hAnsi="Arial" w:cs="Arial"/>
          <w:b/>
          <w:sz w:val="20"/>
          <w:szCs w:val="20"/>
          <w:u w:val="single"/>
        </w:rPr>
        <w:t xml:space="preserve">Satzschublade zur Entsorgung von Kaffeesatz – Zum Einsatz in Verbindung mit einer </w:t>
      </w:r>
      <w:r>
        <w:rPr>
          <w:rFonts w:ascii="Arial" w:hAnsi="Arial" w:cs="Arial"/>
          <w:b/>
          <w:sz w:val="20"/>
          <w:szCs w:val="20"/>
          <w:u w:val="single"/>
        </w:rPr>
        <w:br/>
        <w:t>WMF espresso</w:t>
      </w:r>
      <w:r w:rsidR="00CB39D7">
        <w:rPr>
          <w:rFonts w:ascii="Arial" w:hAnsi="Arial" w:cs="Arial"/>
          <w:b/>
          <w:sz w:val="20"/>
          <w:szCs w:val="20"/>
          <w:u w:val="single"/>
        </w:rPr>
        <w:t xml:space="preserve"> NEXT</w:t>
      </w:r>
    </w:p>
    <w:bookmarkEnd w:id="0"/>
    <w:bookmarkEnd w:id="1"/>
    <w:p w14:paraId="1E73E231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</w:p>
    <w:p w14:paraId="5EB93216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</w:p>
    <w:p w14:paraId="01C3705B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Fassungsvermögen:</w:t>
      </w:r>
      <w:r>
        <w:rPr>
          <w:rFonts w:ascii="Arial" w:hAnsi="Arial" w:cs="Arial"/>
          <w:sz w:val="20"/>
          <w:szCs w:val="20"/>
        </w:rPr>
        <w:tab/>
        <w:t>ca. 65 Kaffeekuchen</w:t>
      </w:r>
    </w:p>
    <w:p w14:paraId="41B9F7EC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211 mm</w:t>
      </w:r>
    </w:p>
    <w:p w14:paraId="166900AA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Höhe: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95 mm</w:t>
      </w:r>
    </w:p>
    <w:p w14:paraId="554B41C3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338 mm </w:t>
      </w:r>
    </w:p>
    <w:p w14:paraId="4326C509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</w:p>
    <w:p w14:paraId="4161B306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</w:p>
    <w:p w14:paraId="5C1DD554" w14:textId="77777777" w:rsidR="00E501F8" w:rsidRDefault="00E501F8" w:rsidP="00E501F8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14:paraId="7F8DE3C9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Satzschublade aus Edelstahl zur Entsorgung von Kaffeesatz. Zum einfachen Ausklopfen des Kaffeekuchens befindet sich im vorderen Innenbereich eine Querstange die mit Kunststoff überzogen ist. </w:t>
      </w:r>
    </w:p>
    <w:p w14:paraId="016881EC" w14:textId="631F201E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Geeignet ist die Satzschublade zur Verwendung in Kombination mit der WMF espresso</w:t>
      </w:r>
      <w:r w:rsidR="00CB39D7">
        <w:rPr>
          <w:rFonts w:ascii="Arial" w:hAnsi="Arial" w:cs="Arial"/>
          <w:sz w:val="20"/>
          <w:szCs w:val="20"/>
        </w:rPr>
        <w:t xml:space="preserve"> NEXT</w:t>
      </w:r>
      <w:r>
        <w:rPr>
          <w:rFonts w:ascii="Arial" w:hAnsi="Arial" w:cs="Arial"/>
          <w:sz w:val="20"/>
          <w:szCs w:val="20"/>
        </w:rPr>
        <w:t xml:space="preserve">. Entweder kann sie neben die Maschine gestellt werden oder darunter.  </w:t>
      </w:r>
    </w:p>
    <w:p w14:paraId="214CDD6E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Für den Satzkasten kann ein Fassungsvermögen von ca. 65 Satzkuchen a 8g angenommen werden. </w:t>
      </w:r>
    </w:p>
    <w:p w14:paraId="1CD77C43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Entleerung und Reinigung der Satzschublade erfolgt manuell. Die Satzschublade ist spülmaschinengeeignet. </w:t>
      </w:r>
    </w:p>
    <w:p w14:paraId="11C6D745" w14:textId="77777777" w:rsidR="00E501F8" w:rsidRDefault="00E501F8" w:rsidP="00E501F8">
      <w:pPr>
        <w:autoSpaceDE w:val="0"/>
        <w:autoSpaceDN w:val="0"/>
        <w:adjustRightInd w:val="0"/>
        <w:spacing w:line="240" w:lineRule="auto"/>
        <w:rPr>
          <w:rFonts w:ascii="FreeSerif" w:hAnsi="FreeSerif" w:cs="FreeSerif"/>
          <w:spacing w:val="0"/>
          <w:sz w:val="20"/>
          <w:szCs w:val="20"/>
        </w:rPr>
      </w:pPr>
    </w:p>
    <w:p w14:paraId="143D2163" w14:textId="77777777" w:rsidR="00E501F8" w:rsidRDefault="00E501F8" w:rsidP="00E501F8">
      <w:pPr>
        <w:rPr>
          <w:rFonts w:ascii="Arial" w:hAnsi="Arial" w:cs="Arial"/>
          <w:sz w:val="20"/>
          <w:szCs w:val="20"/>
        </w:rPr>
      </w:pPr>
    </w:p>
    <w:p w14:paraId="08368E59" w14:textId="339E84ED" w:rsidR="00E501F8" w:rsidRPr="00CB39D7" w:rsidRDefault="00E501F8" w:rsidP="00E501F8">
      <w:pPr>
        <w:rPr>
          <w:rFonts w:ascii="Arial" w:hAnsi="Arial" w:cs="Arial"/>
          <w:b/>
          <w:sz w:val="16"/>
          <w:szCs w:val="16"/>
        </w:rPr>
      </w:pPr>
      <w:r w:rsidRPr="00CB39D7">
        <w:rPr>
          <w:rFonts w:ascii="Arial" w:hAnsi="Arial" w:cs="Arial"/>
          <w:b/>
          <w:sz w:val="16"/>
          <w:szCs w:val="16"/>
        </w:rPr>
        <w:t>WMF GmbH Art. Nr. 03 9080 000</w:t>
      </w:r>
      <w:r w:rsidR="00CB39D7">
        <w:rPr>
          <w:rFonts w:ascii="Arial" w:hAnsi="Arial" w:cs="Arial"/>
          <w:b/>
          <w:sz w:val="16"/>
          <w:szCs w:val="16"/>
        </w:rPr>
        <w:t>2</w:t>
      </w:r>
    </w:p>
    <w:p w14:paraId="2FFFB114" w14:textId="77777777" w:rsidR="00E501F8" w:rsidRPr="00CB39D7" w:rsidRDefault="00E501F8" w:rsidP="00E501F8">
      <w:pPr>
        <w:rPr>
          <w:rFonts w:ascii="Arial" w:hAnsi="Arial" w:cs="Arial"/>
          <w:sz w:val="20"/>
          <w:szCs w:val="20"/>
        </w:rPr>
      </w:pPr>
    </w:p>
    <w:p w14:paraId="7F392C0F" w14:textId="77777777" w:rsidR="009F1ED6" w:rsidRPr="009F1ED6" w:rsidRDefault="009F1ED6" w:rsidP="00E501F8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01FF2B" w14:textId="77777777" w:rsidR="008D30FF" w:rsidRDefault="008D30FF">
      <w:r>
        <w:separator/>
      </w:r>
    </w:p>
  </w:endnote>
  <w:endnote w:type="continuationSeparator" w:id="0">
    <w:p w14:paraId="0073F777" w14:textId="77777777"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9FBAEEF6-675E-4121-A2E9-D3C6A0707437}"/>
    <w:embedBold r:id="rId2" w:fontKey="{E1F66B17-9D45-4306-A138-D7716D6F336A}"/>
    <w:embedItalic r:id="rId3" w:fontKey="{AB605EBA-FCD9-4E3F-AACB-C937B10759E3}"/>
    <w:embedBoldItalic r:id="rId4" w:fontKey="{0A85C740-621A-4FA6-9A11-1E95D04B019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D31D3208-F26D-4A74-A8A4-8F9C682FABFB}"/>
  </w:font>
  <w:font w:name="FreeSerif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A19492B-3240-4E70-947A-DFCA26C4850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7594F472-C53B-4FE3-B9C2-FDC983D9FC7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6CD94C" w14:textId="77777777" w:rsidR="00751AF5" w:rsidRDefault="00751AF5" w:rsidP="00751AF5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75E83049" wp14:editId="67915016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CBA47AA" wp14:editId="215C1F46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288417" w14:textId="3FBA8A67" w:rsidR="00751AF5" w:rsidRPr="00B840A8" w:rsidRDefault="00FF715E" w:rsidP="00751AF5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2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2"/>
                          <w:r w:rsidR="00751AF5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51AF5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51AF5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51AF5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51AF5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51AF5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751AF5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751AF5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751AF5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751AF5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751AF5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3B604105" w14:textId="77777777" w:rsidR="00751AF5" w:rsidRPr="006A2F4C" w:rsidRDefault="00751AF5" w:rsidP="00751AF5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76AB2E69" w14:textId="77777777" w:rsidR="00751AF5" w:rsidRPr="0069450D" w:rsidRDefault="00751AF5" w:rsidP="00751AF5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BA47A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66288417" w14:textId="3FBA8A67" w:rsidR="00751AF5" w:rsidRPr="00B840A8" w:rsidRDefault="00FF715E" w:rsidP="00751AF5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3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3"/>
                    <w:r w:rsidR="00751AF5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51AF5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51AF5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51AF5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51AF5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51AF5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751AF5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751AF5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751AF5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751AF5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751AF5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3B604105" w14:textId="77777777" w:rsidR="00751AF5" w:rsidRPr="006A2F4C" w:rsidRDefault="00751AF5" w:rsidP="00751AF5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76AB2E69" w14:textId="77777777" w:rsidR="00751AF5" w:rsidRPr="0069450D" w:rsidRDefault="00751AF5" w:rsidP="00751AF5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1FD9178C" w14:textId="77777777" w:rsidR="00751AF5" w:rsidRDefault="00751AF5" w:rsidP="00751AF5">
    <w:pPr>
      <w:pStyle w:val="Fuzeile"/>
      <w:rPr>
        <w:rFonts w:ascii="Arial" w:hAnsi="Arial" w:cs="Arial"/>
        <w:b/>
        <w:sz w:val="14"/>
        <w:szCs w:val="14"/>
      </w:rPr>
    </w:pPr>
  </w:p>
  <w:p w14:paraId="66690EA7" w14:textId="77777777" w:rsidR="00B840A8" w:rsidRPr="00751AF5" w:rsidRDefault="00B840A8" w:rsidP="00751AF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5C3133" w14:textId="77777777" w:rsidR="008D30FF" w:rsidRDefault="008D30FF">
      <w:r>
        <w:separator/>
      </w:r>
    </w:p>
  </w:footnote>
  <w:footnote w:type="continuationSeparator" w:id="0">
    <w:p w14:paraId="6A856A2E" w14:textId="77777777"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58CE1E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0A3EF28" wp14:editId="0C1AA993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E2BDA3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0991D8AE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3B32431C" w14:textId="77777777" w:rsidR="00FA5F78" w:rsidRDefault="00FA5F78" w:rsidP="00645214">
    <w:pPr>
      <w:rPr>
        <w:b/>
        <w:sz w:val="30"/>
        <w:szCs w:val="30"/>
      </w:rPr>
    </w:pPr>
  </w:p>
  <w:p w14:paraId="12454FFB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81255703">
    <w:abstractNumId w:val="9"/>
  </w:num>
  <w:num w:numId="2" w16cid:durableId="1667829984">
    <w:abstractNumId w:val="7"/>
  </w:num>
  <w:num w:numId="3" w16cid:durableId="1507744132">
    <w:abstractNumId w:val="6"/>
  </w:num>
  <w:num w:numId="4" w16cid:durableId="1664699813">
    <w:abstractNumId w:val="5"/>
  </w:num>
  <w:num w:numId="5" w16cid:durableId="1091000766">
    <w:abstractNumId w:val="4"/>
  </w:num>
  <w:num w:numId="6" w16cid:durableId="1534030487">
    <w:abstractNumId w:val="8"/>
  </w:num>
  <w:num w:numId="7" w16cid:durableId="769204670">
    <w:abstractNumId w:val="3"/>
  </w:num>
  <w:num w:numId="8" w16cid:durableId="1010256290">
    <w:abstractNumId w:val="2"/>
  </w:num>
  <w:num w:numId="9" w16cid:durableId="1575748515">
    <w:abstractNumId w:val="1"/>
  </w:num>
  <w:num w:numId="10" w16cid:durableId="1987277046">
    <w:abstractNumId w:val="0"/>
  </w:num>
  <w:num w:numId="11" w16cid:durableId="21458479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51AF5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B39D7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501F8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  <w:rsid w:val="00FF71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74FCFB43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55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108</Words>
  <Characters>693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5</cp:revision>
  <cp:lastPrinted>2020-01-17T07:13:00Z</cp:lastPrinted>
  <dcterms:created xsi:type="dcterms:W3CDTF">2020-01-17T11:49:00Z</dcterms:created>
  <dcterms:modified xsi:type="dcterms:W3CDTF">2025-01-23T08:35:00Z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