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CEA5D" w14:textId="77777777" w:rsidR="0069450D" w:rsidRDefault="0069450D" w:rsidP="001A3E55">
      <w:pPr>
        <w:rPr>
          <w:rFonts w:ascii="Arial" w:hAnsi="Arial" w:cs="Arial"/>
          <w:b/>
          <w:sz w:val="20"/>
          <w:szCs w:val="20"/>
          <w:u w:val="single"/>
        </w:rPr>
      </w:pPr>
    </w:p>
    <w:p w14:paraId="2EE7CB7A" w14:textId="77777777" w:rsidR="002A442A" w:rsidRDefault="002A442A" w:rsidP="002A442A">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1300 S </w:t>
      </w:r>
      <w:r w:rsidRPr="00040FB6">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r>
        <w:rPr>
          <w:rFonts w:ascii="Arial" w:hAnsi="Arial" w:cs="Arial"/>
          <w:b/>
          <w:sz w:val="20"/>
          <w:szCs w:val="20"/>
          <w:u w:val="single"/>
        </w:rPr>
        <w:t xml:space="preserve"> </w:t>
      </w:r>
    </w:p>
    <w:p w14:paraId="0D75CB0F" w14:textId="77777777" w:rsidR="00F72D5F" w:rsidRPr="00954AC0" w:rsidRDefault="002A442A" w:rsidP="002A442A">
      <w:pPr>
        <w:rPr>
          <w:rFonts w:ascii="Arial" w:hAnsi="Arial" w:cs="Arial"/>
          <w:b/>
          <w:sz w:val="20"/>
          <w:szCs w:val="20"/>
          <w:u w:val="single"/>
        </w:rPr>
      </w:pPr>
      <w:r>
        <w:rPr>
          <w:rFonts w:ascii="Arial" w:hAnsi="Arial" w:cs="Arial"/>
          <w:b/>
          <w:sz w:val="20"/>
          <w:szCs w:val="20"/>
          <w:u w:val="single"/>
        </w:rPr>
        <w:t>Beispielweise in Verbindung mit einer</w:t>
      </w:r>
      <w:r w:rsidRPr="00954AC0">
        <w:rPr>
          <w:rFonts w:ascii="Arial" w:hAnsi="Arial" w:cs="Arial"/>
          <w:b/>
          <w:sz w:val="20"/>
          <w:szCs w:val="20"/>
          <w:u w:val="single"/>
        </w:rPr>
        <w:t xml:space="preserve"> </w:t>
      </w:r>
      <w:r w:rsidR="00F72D5F" w:rsidRPr="00954AC0">
        <w:rPr>
          <w:rFonts w:ascii="Arial" w:hAnsi="Arial" w:cs="Arial"/>
          <w:b/>
          <w:sz w:val="20"/>
          <w:szCs w:val="20"/>
          <w:u w:val="single"/>
        </w:rPr>
        <w:t>WMF 1</w:t>
      </w:r>
      <w:r w:rsidR="00AF0A0B" w:rsidRPr="00954AC0">
        <w:rPr>
          <w:rFonts w:ascii="Arial" w:hAnsi="Arial" w:cs="Arial"/>
          <w:b/>
          <w:sz w:val="20"/>
          <w:szCs w:val="20"/>
          <w:u w:val="single"/>
        </w:rPr>
        <w:t>3</w:t>
      </w:r>
      <w:r w:rsidR="00F72D5F" w:rsidRPr="00954AC0">
        <w:rPr>
          <w:rFonts w:ascii="Arial" w:hAnsi="Arial" w:cs="Arial"/>
          <w:b/>
          <w:sz w:val="20"/>
          <w:szCs w:val="20"/>
          <w:u w:val="single"/>
        </w:rPr>
        <w:t>00 S – Basic Milk – Vollautomat für Kaffeespezialitäten. Ausgerüstet mit zwei Kaffeemühlen und einem Pulverdispenser, Heißwasserausgabe, Wassertank.</w:t>
      </w:r>
    </w:p>
    <w:bookmarkEnd w:id="0"/>
    <w:bookmarkEnd w:id="1"/>
    <w:p w14:paraId="7AFBB9B7" w14:textId="77777777" w:rsidR="00F72D5F" w:rsidRPr="00954AC0" w:rsidRDefault="00F72D5F" w:rsidP="00F72D5F">
      <w:pPr>
        <w:rPr>
          <w:rFonts w:ascii="Arial" w:hAnsi="Arial" w:cs="Arial"/>
          <w:sz w:val="20"/>
          <w:szCs w:val="20"/>
        </w:rPr>
      </w:pPr>
    </w:p>
    <w:p w14:paraId="26109552" w14:textId="77777777" w:rsidR="00F72D5F" w:rsidRPr="00954AC0" w:rsidRDefault="00F72D5F" w:rsidP="00F72D5F">
      <w:pPr>
        <w:rPr>
          <w:rFonts w:ascii="Arial" w:hAnsi="Arial" w:cs="Arial"/>
          <w:sz w:val="20"/>
          <w:szCs w:val="20"/>
        </w:rPr>
      </w:pPr>
    </w:p>
    <w:p w14:paraId="653D3DBC"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7976320E"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466B3E58"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1B43882B"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08CB9711"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056F188F"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120DCDF7"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2A442A">
        <w:rPr>
          <w:rFonts w:ascii="Arial" w:hAnsi="Arial" w:cs="Arial"/>
          <w:sz w:val="20"/>
          <w:szCs w:val="20"/>
        </w:rPr>
        <w:t>455</w:t>
      </w:r>
      <w:r w:rsidRPr="00954AC0">
        <w:rPr>
          <w:rFonts w:ascii="Arial" w:hAnsi="Arial" w:cs="Arial"/>
          <w:sz w:val="20"/>
          <w:szCs w:val="20"/>
        </w:rPr>
        <w:t xml:space="preserve"> mm</w:t>
      </w:r>
      <w:r w:rsidR="002A442A">
        <w:rPr>
          <w:rFonts w:ascii="Arial" w:hAnsi="Arial" w:cs="Arial"/>
          <w:sz w:val="20"/>
          <w:szCs w:val="20"/>
        </w:rPr>
        <w:t xml:space="preserve"> (inkl. Kartenlesergehäuse)</w:t>
      </w:r>
    </w:p>
    <w:p w14:paraId="36A3300F"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2D777330"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5A8AB3B4" w14:textId="77777777" w:rsidR="00F72D5F" w:rsidRPr="00954AC0" w:rsidRDefault="00F72D5F" w:rsidP="00F72D5F">
      <w:pPr>
        <w:rPr>
          <w:rFonts w:ascii="Arial" w:hAnsi="Arial" w:cs="Arial"/>
          <w:sz w:val="20"/>
          <w:szCs w:val="20"/>
        </w:rPr>
      </w:pPr>
    </w:p>
    <w:p w14:paraId="161CF43C" w14:textId="77777777" w:rsidR="00F72D5F" w:rsidRPr="00954AC0" w:rsidRDefault="00F72D5F" w:rsidP="00F72D5F">
      <w:pPr>
        <w:rPr>
          <w:rFonts w:ascii="Arial" w:hAnsi="Arial" w:cs="Arial"/>
          <w:sz w:val="20"/>
          <w:szCs w:val="20"/>
        </w:rPr>
      </w:pPr>
    </w:p>
    <w:p w14:paraId="6FD24E3A"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720FFC41"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w:t>
      </w:r>
      <w:r w:rsidR="003F33FA">
        <w:rPr>
          <w:rFonts w:ascii="Arial" w:hAnsi="Arial" w:cs="Arial"/>
          <w:sz w:val="20"/>
          <w:szCs w:val="20"/>
        </w:rPr>
        <w:t>H</w:t>
      </w:r>
      <w:r w:rsidRPr="00954AC0">
        <w:rPr>
          <w:rFonts w:ascii="Arial" w:hAnsi="Arial" w:cs="Arial"/>
          <w:sz w:val="20"/>
          <w:szCs w:val="20"/>
        </w:rPr>
        <w:t>eißwasserausgabe.</w:t>
      </w:r>
    </w:p>
    <w:p w14:paraId="6A4D4D1C"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14:paraId="329422FC"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Dieser Behälter kann beispielsweise für automatengeeignetes Schokoladen- oder Milchpulver verwendet werden. Alle drei Produktbehälter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3F33FA">
        <w:rPr>
          <w:rFonts w:ascii="Arial" w:hAnsi="Arial" w:cs="Arial"/>
          <w:sz w:val="20"/>
          <w:szCs w:val="20"/>
        </w:rPr>
        <w:t xml:space="preserve"> </w:t>
      </w:r>
      <w:r w:rsidRPr="00954AC0">
        <w:rPr>
          <w:rFonts w:ascii="Arial" w:hAnsi="Arial" w:cs="Arial"/>
          <w:sz w:val="20"/>
          <w:szCs w:val="20"/>
        </w:rPr>
        <w:t xml:space="preserve">Die Milchzufuhr </w:t>
      </w:r>
      <w:r w:rsidR="003F33FA">
        <w:rPr>
          <w:rFonts w:ascii="Arial" w:hAnsi="Arial" w:cs="Arial"/>
          <w:sz w:val="20"/>
          <w:szCs w:val="20"/>
        </w:rPr>
        <w:t xml:space="preserve">erfolgt von linke (gesehen von der Bedienseite). </w:t>
      </w:r>
    </w:p>
    <w:p w14:paraId="780EE207"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6E02277E"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63B1FDD7"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3E63FEB1"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1D2EA11F"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20E7ED6B"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7C8BDC76"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1C959CB8" w14:textId="77777777" w:rsidR="00B32DF6" w:rsidRDefault="00AF0A0B" w:rsidP="00AF0A0B">
      <w:pPr>
        <w:rPr>
          <w:rFonts w:ascii="Arial" w:hAnsi="Arial" w:cs="Arial"/>
          <w:sz w:val="20"/>
          <w:szCs w:val="20"/>
        </w:rPr>
      </w:pPr>
      <w:r w:rsidRPr="00954AC0">
        <w:rPr>
          <w:rFonts w:ascii="Arial" w:hAnsi="Arial" w:cs="Arial"/>
          <w:sz w:val="20"/>
          <w:szCs w:val="20"/>
        </w:rPr>
        <w:t xml:space="preserve">Die Zugangsberechtigung zu den drei unterschiedlichen Funktionsebenen kann durch PIN-Codes </w:t>
      </w:r>
    </w:p>
    <w:p w14:paraId="32AA1071" w14:textId="77777777" w:rsidR="00B32DF6" w:rsidRDefault="00B32DF6">
      <w:pPr>
        <w:spacing w:line="240" w:lineRule="auto"/>
        <w:rPr>
          <w:rFonts w:ascii="Arial" w:hAnsi="Arial" w:cs="Arial"/>
          <w:sz w:val="20"/>
          <w:szCs w:val="20"/>
        </w:rPr>
      </w:pPr>
      <w:r>
        <w:rPr>
          <w:rFonts w:ascii="Arial" w:hAnsi="Arial" w:cs="Arial"/>
          <w:sz w:val="20"/>
          <w:szCs w:val="20"/>
        </w:rPr>
        <w:br w:type="page"/>
      </w:r>
    </w:p>
    <w:p w14:paraId="41459179" w14:textId="77777777" w:rsidR="00AF0A0B" w:rsidRPr="00954AC0" w:rsidRDefault="00AF0A0B" w:rsidP="00AF0A0B">
      <w:pPr>
        <w:rPr>
          <w:rFonts w:ascii="Arial" w:hAnsi="Arial" w:cs="Arial"/>
          <w:sz w:val="20"/>
          <w:szCs w:val="20"/>
        </w:rPr>
      </w:pPr>
      <w:r w:rsidRPr="00954AC0">
        <w:rPr>
          <w:rFonts w:ascii="Arial" w:hAnsi="Arial" w:cs="Arial"/>
          <w:sz w:val="20"/>
          <w:szCs w:val="20"/>
        </w:rPr>
        <w:lastRenderedPageBreak/>
        <w:t>gesichert werden. Eine Mikroprozessorsteuerung regelt und kontrolliert sämtliche Vorgänge.</w:t>
      </w:r>
    </w:p>
    <w:p w14:paraId="24EAA14E" w14:textId="77777777"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583AF8B6" w14:textId="77777777" w:rsidR="00D416CE" w:rsidRPr="00954AC0" w:rsidRDefault="00D416CE" w:rsidP="00AF0A0B">
      <w:pPr>
        <w:rPr>
          <w:rFonts w:ascii="Arial" w:hAnsi="Arial" w:cs="Arial"/>
          <w:sz w:val="20"/>
          <w:szCs w:val="20"/>
        </w:rPr>
      </w:pPr>
    </w:p>
    <w:p w14:paraId="696453FA"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48F6934F" w14:textId="77777777"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14:paraId="367E1059"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1D45E739" w14:textId="77777777" w:rsidR="00F72D5F" w:rsidRPr="00954AC0" w:rsidRDefault="00F72D5F" w:rsidP="00F72D5F">
      <w:pPr>
        <w:rPr>
          <w:rFonts w:ascii="Arial" w:hAnsi="Arial" w:cs="Arial"/>
          <w:sz w:val="20"/>
          <w:szCs w:val="20"/>
        </w:rPr>
      </w:pPr>
    </w:p>
    <w:p w14:paraId="1DC434B9"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E42B8C">
        <w:rPr>
          <w:rFonts w:ascii="Arial" w:hAnsi="Arial" w:cs="Arial"/>
          <w:sz w:val="20"/>
          <w:szCs w:val="20"/>
        </w:rPr>
        <w:t xml:space="preserve">: </w:t>
      </w:r>
      <w:r w:rsidR="00E42B8C" w:rsidRPr="00E42B8C">
        <w:rPr>
          <w:rFonts w:ascii="Arial" w:hAnsi="Arial" w:cs="Arial"/>
          <w:sz w:val="20"/>
          <w:szCs w:val="20"/>
        </w:rPr>
        <w:t>03 1398 6001</w:t>
      </w:r>
      <w:r>
        <w:rPr>
          <w:rFonts w:ascii="Arial" w:hAnsi="Arial" w:cs="Arial"/>
          <w:sz w:val="20"/>
          <w:szCs w:val="20"/>
        </w:rPr>
        <w:t>) durch geschultes Fachpersonal umzurüsten auf einen Festwasserbetrieb.</w:t>
      </w:r>
    </w:p>
    <w:p w14:paraId="0B276DD5" w14:textId="77777777" w:rsidR="00572DC5" w:rsidRDefault="00572DC5" w:rsidP="00F72D5F">
      <w:pPr>
        <w:rPr>
          <w:rFonts w:ascii="Arial" w:hAnsi="Arial" w:cs="Arial"/>
          <w:sz w:val="20"/>
          <w:szCs w:val="20"/>
        </w:rPr>
      </w:pPr>
    </w:p>
    <w:p w14:paraId="02AD48F1" w14:textId="77777777" w:rsidR="002A442A" w:rsidRPr="00025BC2" w:rsidRDefault="002A442A" w:rsidP="002A442A">
      <w:pPr>
        <w:rPr>
          <w:rFonts w:ascii="Arial" w:hAnsi="Arial" w:cs="Arial"/>
          <w:b/>
          <w:sz w:val="20"/>
          <w:szCs w:val="20"/>
        </w:rPr>
      </w:pPr>
      <w:r w:rsidRPr="00025BC2">
        <w:rPr>
          <w:rFonts w:ascii="Arial" w:hAnsi="Arial" w:cs="Arial"/>
          <w:b/>
          <w:sz w:val="20"/>
          <w:szCs w:val="20"/>
        </w:rPr>
        <w:t>Zubehör Verkaufseinrichtung</w:t>
      </w:r>
    </w:p>
    <w:p w14:paraId="4CD400BE" w14:textId="77777777" w:rsidR="002A442A" w:rsidRDefault="002A442A" w:rsidP="00F72D5F">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1300</w:t>
      </w:r>
      <w:r w:rsidRPr="002E302D">
        <w:rPr>
          <w:rFonts w:ascii="Arial" w:hAnsi="Arial" w:cs="Arial"/>
          <w:sz w:val="20"/>
          <w:szCs w:val="20"/>
        </w:rPr>
        <w:t xml:space="preserve"> S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14:paraId="7C2D65E5" w14:textId="77777777" w:rsidR="002A442A" w:rsidRPr="00954AC0" w:rsidRDefault="002A442A" w:rsidP="00F72D5F">
      <w:pPr>
        <w:rPr>
          <w:rFonts w:ascii="Arial" w:hAnsi="Arial" w:cs="Arial"/>
          <w:sz w:val="20"/>
          <w:szCs w:val="20"/>
        </w:rPr>
      </w:pPr>
    </w:p>
    <w:p w14:paraId="74AAF01C"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5CCA4DFE"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581EF1CC" w14:textId="77777777" w:rsidR="00F72D5F" w:rsidRPr="00954AC0" w:rsidRDefault="00F72D5F" w:rsidP="00F72D5F">
      <w:pPr>
        <w:rPr>
          <w:rFonts w:ascii="Arial" w:hAnsi="Arial" w:cs="Arial"/>
          <w:sz w:val="20"/>
          <w:szCs w:val="20"/>
        </w:rPr>
      </w:pPr>
    </w:p>
    <w:p w14:paraId="362F07DC"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2A442A">
        <w:rPr>
          <w:rFonts w:ascii="Arial" w:hAnsi="Arial" w:cs="Arial"/>
          <w:b/>
          <w:sz w:val="16"/>
          <w:szCs w:val="16"/>
        </w:rPr>
        <w:t xml:space="preserve"> xxxx</w:t>
      </w:r>
    </w:p>
    <w:p w14:paraId="454D5A37"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F26B6" w14:textId="77777777" w:rsidR="008D30FF" w:rsidRDefault="008D30FF">
      <w:r>
        <w:separator/>
      </w:r>
    </w:p>
  </w:endnote>
  <w:endnote w:type="continuationSeparator" w:id="0">
    <w:p w14:paraId="0D53FF05"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DCC322B-123A-43A5-8EAF-5F863EB1CD2F}"/>
    <w:embedBold r:id="rId2" w:fontKey="{62D75B3A-6C21-480A-89E3-F006ECEA8551}"/>
    <w:embedItalic r:id="rId3" w:fontKey="{2CB3D97A-7881-42C0-822A-18FBC0FDC103}"/>
    <w:embedBoldItalic r:id="rId4" w:fontKey="{779CCB1D-EE70-44D8-8D31-23EA58E199B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2ECA34D-B56F-468B-80F4-A741ABA61225}"/>
  </w:font>
  <w:font w:name="Cambria">
    <w:panose1 w:val="02040503050406030204"/>
    <w:charset w:val="00"/>
    <w:family w:val="roman"/>
    <w:pitch w:val="variable"/>
    <w:sig w:usb0="E00006FF" w:usb1="420024FF" w:usb2="02000000" w:usb3="00000000" w:csb0="0000019F" w:csb1="00000000"/>
    <w:embedRegular r:id="rId6" w:fontKey="{A318F5D7-A199-46EB-8F99-ADBCB0FBE45A}"/>
  </w:font>
  <w:font w:name="Calibri">
    <w:panose1 w:val="020F0502020204030204"/>
    <w:charset w:val="00"/>
    <w:family w:val="swiss"/>
    <w:pitch w:val="variable"/>
    <w:sig w:usb0="E4002EFF" w:usb1="C000247B" w:usb2="00000009" w:usb3="00000000" w:csb0="000001FF" w:csb1="00000000"/>
    <w:embedRegular r:id="rId7" w:fontKey="{6E23CADA-4E2D-4FF6-B009-209B916938D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837BF" w14:textId="77777777" w:rsidR="000B4C9B" w:rsidRDefault="000B4C9B" w:rsidP="000B4C9B">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DBE01B1" wp14:editId="1D539D86">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2BCED654" wp14:editId="39011448">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973D7BC" w14:textId="6452412C" w:rsidR="000B4C9B" w:rsidRPr="00B840A8" w:rsidRDefault="00E41301" w:rsidP="000B4C9B">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Pr>
                              <w:rFonts w:ascii="Arial" w:hAnsi="Arial" w:cs="Arial"/>
                              <w:sz w:val="14"/>
                              <w:szCs w:val="14"/>
                            </w:rPr>
                            <w:tab/>
                          </w:r>
                          <w:r>
                            <w:rPr>
                              <w:rFonts w:ascii="Arial" w:hAnsi="Arial" w:cs="Arial"/>
                              <w:sz w:val="14"/>
                              <w:szCs w:val="14"/>
                            </w:rPr>
                            <w:tab/>
                          </w:r>
                          <w:r w:rsidR="000B4C9B" w:rsidRPr="007F6461">
                            <w:rPr>
                              <w:rFonts w:ascii="Arial" w:hAnsi="Arial" w:cs="Arial"/>
                              <w:sz w:val="14"/>
                              <w:szCs w:val="14"/>
                            </w:rPr>
                            <w:t xml:space="preserve">S. </w:t>
                          </w:r>
                          <w:r w:rsidR="000B4C9B" w:rsidRPr="007F6461">
                            <w:rPr>
                              <w:rFonts w:ascii="Arial" w:hAnsi="Arial" w:cs="Arial"/>
                              <w:b/>
                              <w:sz w:val="14"/>
                              <w:szCs w:val="14"/>
                            </w:rPr>
                            <w:fldChar w:fldCharType="begin"/>
                          </w:r>
                          <w:r w:rsidR="000B4C9B" w:rsidRPr="007F6461">
                            <w:rPr>
                              <w:rFonts w:ascii="Arial" w:hAnsi="Arial" w:cs="Arial"/>
                              <w:b/>
                              <w:sz w:val="14"/>
                              <w:szCs w:val="14"/>
                            </w:rPr>
                            <w:instrText>PAGE</w:instrText>
                          </w:r>
                          <w:r w:rsidR="000B4C9B" w:rsidRPr="007F6461">
                            <w:rPr>
                              <w:rFonts w:ascii="Arial" w:hAnsi="Arial" w:cs="Arial"/>
                              <w:b/>
                              <w:sz w:val="14"/>
                              <w:szCs w:val="14"/>
                            </w:rPr>
                            <w:fldChar w:fldCharType="separate"/>
                          </w:r>
                          <w:r w:rsidR="00744675">
                            <w:rPr>
                              <w:rFonts w:ascii="Arial" w:hAnsi="Arial" w:cs="Arial"/>
                              <w:b/>
                              <w:noProof/>
                              <w:sz w:val="14"/>
                              <w:szCs w:val="14"/>
                            </w:rPr>
                            <w:t>1</w:t>
                          </w:r>
                          <w:r w:rsidR="000B4C9B" w:rsidRPr="007F6461">
                            <w:rPr>
                              <w:rFonts w:ascii="Arial" w:hAnsi="Arial" w:cs="Arial"/>
                              <w:b/>
                              <w:sz w:val="14"/>
                              <w:szCs w:val="14"/>
                            </w:rPr>
                            <w:fldChar w:fldCharType="end"/>
                          </w:r>
                          <w:r w:rsidR="000B4C9B" w:rsidRPr="007F6461">
                            <w:rPr>
                              <w:rFonts w:ascii="Arial" w:hAnsi="Arial" w:cs="Arial"/>
                              <w:sz w:val="14"/>
                              <w:szCs w:val="14"/>
                            </w:rPr>
                            <w:t xml:space="preserve"> / </w:t>
                          </w:r>
                          <w:r w:rsidR="000B4C9B" w:rsidRPr="007F6461">
                            <w:rPr>
                              <w:rFonts w:ascii="Arial" w:hAnsi="Arial" w:cs="Arial"/>
                              <w:b/>
                              <w:sz w:val="14"/>
                              <w:szCs w:val="14"/>
                            </w:rPr>
                            <w:fldChar w:fldCharType="begin"/>
                          </w:r>
                          <w:r w:rsidR="000B4C9B" w:rsidRPr="007F6461">
                            <w:rPr>
                              <w:rFonts w:ascii="Arial" w:hAnsi="Arial" w:cs="Arial"/>
                              <w:b/>
                              <w:sz w:val="14"/>
                              <w:szCs w:val="14"/>
                            </w:rPr>
                            <w:instrText>NUMPAGES</w:instrText>
                          </w:r>
                          <w:r w:rsidR="000B4C9B" w:rsidRPr="007F6461">
                            <w:rPr>
                              <w:rFonts w:ascii="Arial" w:hAnsi="Arial" w:cs="Arial"/>
                              <w:b/>
                              <w:sz w:val="14"/>
                              <w:szCs w:val="14"/>
                            </w:rPr>
                            <w:fldChar w:fldCharType="separate"/>
                          </w:r>
                          <w:r w:rsidR="00744675">
                            <w:rPr>
                              <w:rFonts w:ascii="Arial" w:hAnsi="Arial" w:cs="Arial"/>
                              <w:b/>
                              <w:noProof/>
                              <w:sz w:val="14"/>
                              <w:szCs w:val="14"/>
                            </w:rPr>
                            <w:t>2</w:t>
                          </w:r>
                          <w:r w:rsidR="000B4C9B" w:rsidRPr="007F6461">
                            <w:rPr>
                              <w:rFonts w:ascii="Arial" w:hAnsi="Arial" w:cs="Arial"/>
                              <w:b/>
                              <w:sz w:val="14"/>
                              <w:szCs w:val="14"/>
                            </w:rPr>
                            <w:fldChar w:fldCharType="end"/>
                          </w:r>
                        </w:p>
                        <w:p w14:paraId="6C282F5F" w14:textId="77777777" w:rsidR="000B4C9B" w:rsidRPr="006A2F4C" w:rsidRDefault="000B4C9B" w:rsidP="000B4C9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5CAE34E3" w14:textId="77777777" w:rsidR="000B4C9B" w:rsidRPr="0069450D" w:rsidRDefault="000B4C9B" w:rsidP="000B4C9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2BCED65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973D7BC" w14:textId="6452412C" w:rsidR="000B4C9B" w:rsidRPr="00B840A8" w:rsidRDefault="00E41301" w:rsidP="000B4C9B">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sidR="000B4C9B">
                      <w:rPr>
                        <w:rFonts w:ascii="Arial" w:hAnsi="Arial" w:cs="Arial"/>
                        <w:sz w:val="14"/>
                        <w:szCs w:val="14"/>
                      </w:rPr>
                      <w:tab/>
                    </w:r>
                    <w:r>
                      <w:rPr>
                        <w:rFonts w:ascii="Arial" w:hAnsi="Arial" w:cs="Arial"/>
                        <w:sz w:val="14"/>
                        <w:szCs w:val="14"/>
                      </w:rPr>
                      <w:tab/>
                    </w:r>
                    <w:r>
                      <w:rPr>
                        <w:rFonts w:ascii="Arial" w:hAnsi="Arial" w:cs="Arial"/>
                        <w:sz w:val="14"/>
                        <w:szCs w:val="14"/>
                      </w:rPr>
                      <w:tab/>
                    </w:r>
                    <w:r w:rsidR="000B4C9B" w:rsidRPr="007F6461">
                      <w:rPr>
                        <w:rFonts w:ascii="Arial" w:hAnsi="Arial" w:cs="Arial"/>
                        <w:sz w:val="14"/>
                        <w:szCs w:val="14"/>
                      </w:rPr>
                      <w:t xml:space="preserve">S. </w:t>
                    </w:r>
                    <w:r w:rsidR="000B4C9B" w:rsidRPr="007F6461">
                      <w:rPr>
                        <w:rFonts w:ascii="Arial" w:hAnsi="Arial" w:cs="Arial"/>
                        <w:b/>
                        <w:sz w:val="14"/>
                        <w:szCs w:val="14"/>
                      </w:rPr>
                      <w:fldChar w:fldCharType="begin"/>
                    </w:r>
                    <w:r w:rsidR="000B4C9B" w:rsidRPr="007F6461">
                      <w:rPr>
                        <w:rFonts w:ascii="Arial" w:hAnsi="Arial" w:cs="Arial"/>
                        <w:b/>
                        <w:sz w:val="14"/>
                        <w:szCs w:val="14"/>
                      </w:rPr>
                      <w:instrText>PAGE</w:instrText>
                    </w:r>
                    <w:r w:rsidR="000B4C9B" w:rsidRPr="007F6461">
                      <w:rPr>
                        <w:rFonts w:ascii="Arial" w:hAnsi="Arial" w:cs="Arial"/>
                        <w:b/>
                        <w:sz w:val="14"/>
                        <w:szCs w:val="14"/>
                      </w:rPr>
                      <w:fldChar w:fldCharType="separate"/>
                    </w:r>
                    <w:r w:rsidR="00744675">
                      <w:rPr>
                        <w:rFonts w:ascii="Arial" w:hAnsi="Arial" w:cs="Arial"/>
                        <w:b/>
                        <w:noProof/>
                        <w:sz w:val="14"/>
                        <w:szCs w:val="14"/>
                      </w:rPr>
                      <w:t>1</w:t>
                    </w:r>
                    <w:r w:rsidR="000B4C9B" w:rsidRPr="007F6461">
                      <w:rPr>
                        <w:rFonts w:ascii="Arial" w:hAnsi="Arial" w:cs="Arial"/>
                        <w:b/>
                        <w:sz w:val="14"/>
                        <w:szCs w:val="14"/>
                      </w:rPr>
                      <w:fldChar w:fldCharType="end"/>
                    </w:r>
                    <w:r w:rsidR="000B4C9B" w:rsidRPr="007F6461">
                      <w:rPr>
                        <w:rFonts w:ascii="Arial" w:hAnsi="Arial" w:cs="Arial"/>
                        <w:sz w:val="14"/>
                        <w:szCs w:val="14"/>
                      </w:rPr>
                      <w:t xml:space="preserve"> / </w:t>
                    </w:r>
                    <w:r w:rsidR="000B4C9B" w:rsidRPr="007F6461">
                      <w:rPr>
                        <w:rFonts w:ascii="Arial" w:hAnsi="Arial" w:cs="Arial"/>
                        <w:b/>
                        <w:sz w:val="14"/>
                        <w:szCs w:val="14"/>
                      </w:rPr>
                      <w:fldChar w:fldCharType="begin"/>
                    </w:r>
                    <w:r w:rsidR="000B4C9B" w:rsidRPr="007F6461">
                      <w:rPr>
                        <w:rFonts w:ascii="Arial" w:hAnsi="Arial" w:cs="Arial"/>
                        <w:b/>
                        <w:sz w:val="14"/>
                        <w:szCs w:val="14"/>
                      </w:rPr>
                      <w:instrText>NUMPAGES</w:instrText>
                    </w:r>
                    <w:r w:rsidR="000B4C9B" w:rsidRPr="007F6461">
                      <w:rPr>
                        <w:rFonts w:ascii="Arial" w:hAnsi="Arial" w:cs="Arial"/>
                        <w:b/>
                        <w:sz w:val="14"/>
                        <w:szCs w:val="14"/>
                      </w:rPr>
                      <w:fldChar w:fldCharType="separate"/>
                    </w:r>
                    <w:r w:rsidR="00744675">
                      <w:rPr>
                        <w:rFonts w:ascii="Arial" w:hAnsi="Arial" w:cs="Arial"/>
                        <w:b/>
                        <w:noProof/>
                        <w:sz w:val="14"/>
                        <w:szCs w:val="14"/>
                      </w:rPr>
                      <w:t>2</w:t>
                    </w:r>
                    <w:r w:rsidR="000B4C9B" w:rsidRPr="007F6461">
                      <w:rPr>
                        <w:rFonts w:ascii="Arial" w:hAnsi="Arial" w:cs="Arial"/>
                        <w:b/>
                        <w:sz w:val="14"/>
                        <w:szCs w:val="14"/>
                      </w:rPr>
                      <w:fldChar w:fldCharType="end"/>
                    </w:r>
                  </w:p>
                  <w:p w14:paraId="6C282F5F" w14:textId="77777777" w:rsidR="000B4C9B" w:rsidRPr="006A2F4C" w:rsidRDefault="000B4C9B" w:rsidP="000B4C9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5CAE34E3" w14:textId="77777777" w:rsidR="000B4C9B" w:rsidRPr="0069450D" w:rsidRDefault="000B4C9B" w:rsidP="000B4C9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2AF7EB8" w14:textId="77777777" w:rsidR="00B840A8" w:rsidRPr="000B4C9B" w:rsidRDefault="00B840A8" w:rsidP="000B4C9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ABAE9" w14:textId="77777777" w:rsidR="008D30FF" w:rsidRDefault="008D30FF">
      <w:r>
        <w:separator/>
      </w:r>
    </w:p>
  </w:footnote>
  <w:footnote w:type="continuationSeparator" w:id="0">
    <w:p w14:paraId="49BEBC84"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83F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196E5878" wp14:editId="3944C17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D891B"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7F1AD1F"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4D8B4FB5" w14:textId="77777777" w:rsidR="00FA5F78" w:rsidRDefault="00FA5F78" w:rsidP="00645214">
    <w:pPr>
      <w:rPr>
        <w:b/>
        <w:sz w:val="30"/>
        <w:szCs w:val="30"/>
      </w:rPr>
    </w:pPr>
  </w:p>
  <w:p w14:paraId="747DBD9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56869176">
    <w:abstractNumId w:val="9"/>
  </w:num>
  <w:num w:numId="2" w16cid:durableId="40250482">
    <w:abstractNumId w:val="7"/>
  </w:num>
  <w:num w:numId="3" w16cid:durableId="858540684">
    <w:abstractNumId w:val="6"/>
  </w:num>
  <w:num w:numId="4" w16cid:durableId="903225911">
    <w:abstractNumId w:val="5"/>
  </w:num>
  <w:num w:numId="5" w16cid:durableId="1178227110">
    <w:abstractNumId w:val="4"/>
  </w:num>
  <w:num w:numId="6" w16cid:durableId="1473060074">
    <w:abstractNumId w:val="8"/>
  </w:num>
  <w:num w:numId="7" w16cid:durableId="163709599">
    <w:abstractNumId w:val="3"/>
  </w:num>
  <w:num w:numId="8" w16cid:durableId="538012369">
    <w:abstractNumId w:val="2"/>
  </w:num>
  <w:num w:numId="9" w16cid:durableId="1453356352">
    <w:abstractNumId w:val="1"/>
  </w:num>
  <w:num w:numId="10" w16cid:durableId="1317763713">
    <w:abstractNumId w:val="0"/>
  </w:num>
  <w:num w:numId="11" w16cid:durableId="12254132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4C9B"/>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A442A"/>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4675"/>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2DF6"/>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1301"/>
    <w:rsid w:val="00E42B8C"/>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2575263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8D5B7D-695A-4BC8-A11A-67165ACA5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673</Words>
  <Characters>4609</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12</cp:revision>
  <cp:lastPrinted>2020-01-17T07:13:00Z</cp:lastPrinted>
  <dcterms:created xsi:type="dcterms:W3CDTF">2020-10-29T09:39:00Z</dcterms:created>
  <dcterms:modified xsi:type="dcterms:W3CDTF">2025-01-21T08:42:00Z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